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ED15" w14:textId="77777777" w:rsidR="00541B8E" w:rsidRDefault="000A7BC0">
      <w:pPr>
        <w:rPr>
          <w:rFonts w:hint="eastAsia"/>
        </w:rPr>
      </w:pPr>
      <w:r>
        <w:t>Personnel, Program, and Policy Committee</w:t>
      </w:r>
      <w:r>
        <w:tab/>
        <w:t>- Annual Report October 1, 2019- September 30, 2020</w:t>
      </w:r>
      <w:r>
        <w:tab/>
      </w:r>
    </w:p>
    <w:p w14:paraId="6BCA3BAF" w14:textId="77777777" w:rsidR="00541B8E" w:rsidRDefault="00541B8E">
      <w:pPr>
        <w:rPr>
          <w:rFonts w:hint="eastAsia"/>
        </w:rPr>
      </w:pPr>
    </w:p>
    <w:p w14:paraId="4860887B" w14:textId="77777777" w:rsidR="00541B8E" w:rsidRDefault="000A7BC0">
      <w:pPr>
        <w:rPr>
          <w:rFonts w:hint="eastAsia"/>
        </w:rPr>
      </w:pPr>
      <w:r>
        <w:t xml:space="preserve">The committee, chaired by Pam King, met in January, March and May last year. The objectives of the committee are: </w:t>
      </w:r>
    </w:p>
    <w:p w14:paraId="3A60C3B4" w14:textId="77777777" w:rsidR="00541B8E" w:rsidRDefault="000A7BC0">
      <w:pPr>
        <w:numPr>
          <w:ilvl w:val="0"/>
          <w:numId w:val="1"/>
        </w:numPr>
        <w:rPr>
          <w:rFonts w:hint="eastAsia"/>
        </w:rPr>
      </w:pPr>
      <w:r>
        <w:t>To review and revise as necessary the policies and procedures of SCCR at least every three years and as directed by the Board.</w:t>
      </w:r>
    </w:p>
    <w:p w14:paraId="2D40B53F" w14:textId="77777777" w:rsidR="00541B8E" w:rsidRDefault="000A7BC0">
      <w:pPr>
        <w:numPr>
          <w:ilvl w:val="0"/>
          <w:numId w:val="1"/>
        </w:numPr>
        <w:rPr>
          <w:rFonts w:hint="eastAsia"/>
        </w:rPr>
      </w:pPr>
      <w:r>
        <w:t xml:space="preserve">To review the </w:t>
      </w:r>
      <w:r>
        <w:t>SCCR By-laws at least every two years and make recommendations to the Board.</w:t>
      </w:r>
    </w:p>
    <w:p w14:paraId="2675F819" w14:textId="77777777" w:rsidR="00541B8E" w:rsidRDefault="000A7BC0">
      <w:pPr>
        <w:numPr>
          <w:ilvl w:val="0"/>
          <w:numId w:val="1"/>
        </w:numPr>
        <w:rPr>
          <w:rFonts w:hint="eastAsia"/>
        </w:rPr>
      </w:pPr>
      <w:r>
        <w:rPr>
          <w:rFonts w:eastAsia="Cardo"/>
        </w:rPr>
        <w:t>To foster positive relations with the community and promote SCCR.</w:t>
      </w:r>
    </w:p>
    <w:p w14:paraId="16BB9221" w14:textId="77777777" w:rsidR="00541B8E" w:rsidRDefault="00541B8E">
      <w:pPr>
        <w:rPr>
          <w:rFonts w:hint="eastAsia"/>
        </w:rPr>
      </w:pPr>
    </w:p>
    <w:p w14:paraId="34E1B48F" w14:textId="77777777" w:rsidR="00541B8E" w:rsidRDefault="000A7BC0">
      <w:pPr>
        <w:rPr>
          <w:rFonts w:hint="eastAsia"/>
          <w:u w:val="single"/>
        </w:rPr>
      </w:pPr>
      <w:r>
        <w:rPr>
          <w:u w:val="single"/>
        </w:rPr>
        <w:t>Policy</w:t>
      </w:r>
    </w:p>
    <w:p w14:paraId="51D8B11B" w14:textId="77777777" w:rsidR="00541B8E" w:rsidRDefault="000A7BC0">
      <w:pPr>
        <w:rPr>
          <w:rFonts w:hint="eastAsia"/>
        </w:rPr>
      </w:pPr>
      <w:r>
        <w:t xml:space="preserve">The committee created and revised </w:t>
      </w:r>
      <w:proofErr w:type="gramStart"/>
      <w:r>
        <w:t>a number of</w:t>
      </w:r>
      <w:proofErr w:type="gramEnd"/>
      <w:r>
        <w:t xml:space="preserve"> policies one being a Code of Conduct for the Board of Direc</w:t>
      </w:r>
      <w:r>
        <w:t>tors. The committee reviews policies and makes changes to them as deemed necessary.</w:t>
      </w:r>
    </w:p>
    <w:p w14:paraId="010F4CE0" w14:textId="77777777" w:rsidR="00541B8E" w:rsidRDefault="00541B8E">
      <w:pPr>
        <w:rPr>
          <w:rFonts w:hint="eastAsia"/>
        </w:rPr>
      </w:pPr>
    </w:p>
    <w:p w14:paraId="4304EEB6" w14:textId="77777777" w:rsidR="00541B8E" w:rsidRDefault="000A7BC0">
      <w:pPr>
        <w:rPr>
          <w:rFonts w:hint="eastAsia"/>
        </w:rPr>
      </w:pPr>
      <w:r>
        <w:t>As well, the PPP, supported by staff, took on the task of editing and reorganizing the entire policy manual with the intent of making it more accessible for both the board</w:t>
      </w:r>
      <w:r>
        <w:t xml:space="preserve"> and staff. Thanks to Meg and Coral for their work on this ongoing task!</w:t>
      </w:r>
    </w:p>
    <w:p w14:paraId="2F46A4F2" w14:textId="77777777" w:rsidR="00541B8E" w:rsidRDefault="00541B8E">
      <w:pPr>
        <w:rPr>
          <w:rFonts w:hint="eastAsia"/>
        </w:rPr>
      </w:pPr>
    </w:p>
    <w:p w14:paraId="44329B46" w14:textId="77777777" w:rsidR="00541B8E" w:rsidRDefault="000A7BC0">
      <w:pPr>
        <w:rPr>
          <w:rFonts w:hint="eastAsia"/>
          <w:u w:val="single"/>
        </w:rPr>
      </w:pPr>
      <w:r>
        <w:rPr>
          <w:u w:val="single"/>
        </w:rPr>
        <w:t>Personnel</w:t>
      </w:r>
    </w:p>
    <w:p w14:paraId="647BB195" w14:textId="77777777" w:rsidR="00541B8E" w:rsidRDefault="000A7BC0">
      <w:pPr>
        <w:rPr>
          <w:rFonts w:hint="eastAsia"/>
        </w:rPr>
      </w:pPr>
      <w:r>
        <w:t xml:space="preserve">The PPP also supported SCCR through several personnel processes this past year.  When our Resource Admin Coordinator, Meg Peters, went on Mat Leave in March, the PPP hired </w:t>
      </w:r>
      <w:r>
        <w:t xml:space="preserve">Coral Doherty as her term replacement. Shortly after that, the COVID pandemic arrived, and there were many unprecedented changes and adaptations in programs and personnel. </w:t>
      </w:r>
    </w:p>
    <w:p w14:paraId="78588335" w14:textId="6A095CCB" w:rsidR="00541B8E" w:rsidRDefault="000A7BC0">
      <w:pPr>
        <w:rPr>
          <w:rFonts w:hint="eastAsia"/>
        </w:rPr>
      </w:pPr>
      <w:r>
        <w:t>Unfortunately</w:t>
      </w:r>
      <w:r>
        <w:rPr>
          <w:rFonts w:hint="eastAsia"/>
        </w:rPr>
        <w:t>,</w:t>
      </w:r>
      <w:r>
        <w:t xml:space="preserve"> the Pandemic forced SCCR to place Program Resource Coordinator on fur</w:t>
      </w:r>
      <w:r>
        <w:t xml:space="preserve">lough for most of the summer. </w:t>
      </w:r>
    </w:p>
    <w:p w14:paraId="76AE7F89" w14:textId="77777777" w:rsidR="00541B8E" w:rsidRDefault="00541B8E">
      <w:pPr>
        <w:rPr>
          <w:rFonts w:hint="eastAsia"/>
        </w:rPr>
      </w:pPr>
    </w:p>
    <w:p w14:paraId="1F5FB191" w14:textId="77777777" w:rsidR="00541B8E" w:rsidRDefault="000A7BC0">
      <w:pPr>
        <w:rPr>
          <w:rFonts w:hint="eastAsia"/>
          <w:u w:val="single"/>
        </w:rPr>
      </w:pPr>
      <w:r>
        <w:rPr>
          <w:u w:val="single"/>
        </w:rPr>
        <w:t>Programs</w:t>
      </w:r>
    </w:p>
    <w:p w14:paraId="352BD8D3" w14:textId="3586ABD8" w:rsidR="00541B8E" w:rsidRDefault="000A7BC0">
      <w:pPr>
        <w:rPr>
          <w:rFonts w:hint="eastAsia"/>
        </w:rPr>
      </w:pPr>
      <w:r>
        <w:t>Unfortunately</w:t>
      </w:r>
      <w:r>
        <w:rPr>
          <w:rFonts w:hint="eastAsia"/>
        </w:rPr>
        <w:t>,</w:t>
      </w:r>
      <w:r>
        <w:t xml:space="preserve"> all programs at SCCR, except for the family / self-driver program were suspended in April. SCCR Office remains closed with clients being served through email and telephone. Individual appointments in</w:t>
      </w:r>
      <w:r>
        <w:t xml:space="preserve"> </w:t>
      </w:r>
      <w:r>
        <w:t>the office were made to support some clients depending on their needs for example fittings for head coverings and wigs.</w:t>
      </w:r>
    </w:p>
    <w:p w14:paraId="6E29E5A0" w14:textId="77777777" w:rsidR="00541B8E" w:rsidRDefault="00541B8E">
      <w:pPr>
        <w:rPr>
          <w:rFonts w:hint="eastAsia"/>
        </w:rPr>
      </w:pPr>
    </w:p>
    <w:p w14:paraId="585B1632" w14:textId="40011B8D" w:rsidR="00541B8E" w:rsidRDefault="000A7BC0">
      <w:pPr>
        <w:rPr>
          <w:rFonts w:hint="eastAsia"/>
        </w:rPr>
      </w:pPr>
      <w:r>
        <w:t xml:space="preserve">Thanks to the members of the PPP for their service this past year Pam King, Sam Hilhorst, Elaine McLennon, Gail Shimonek, Tina Penner </w:t>
      </w:r>
      <w:r>
        <w:t xml:space="preserve">and Carol Braun. </w:t>
      </w:r>
    </w:p>
    <w:p w14:paraId="396F6BBC" w14:textId="77777777" w:rsidR="00541B8E" w:rsidRDefault="00541B8E">
      <w:pPr>
        <w:rPr>
          <w:rFonts w:hint="eastAsia"/>
        </w:rPr>
      </w:pPr>
    </w:p>
    <w:p w14:paraId="0284D089" w14:textId="77777777" w:rsidR="00541B8E" w:rsidRDefault="000A7BC0">
      <w:pPr>
        <w:rPr>
          <w:rFonts w:hint="eastAsia"/>
        </w:rPr>
      </w:pPr>
      <w:r>
        <w:t xml:space="preserve">We are so fortunate to have such a competent and capable staff providing day to day services and care to our clients and their families. Thank you to Meg, </w:t>
      </w:r>
      <w:proofErr w:type="gramStart"/>
      <w:r>
        <w:t>Deb</w:t>
      </w:r>
      <w:proofErr w:type="gramEnd"/>
      <w:r>
        <w:t xml:space="preserve"> and Coral, our caring SCCR staff for their ongoing work serving people with ca</w:t>
      </w:r>
      <w:r>
        <w:t>ncer and their families in South Central Manitoba.</w:t>
      </w:r>
    </w:p>
    <w:p w14:paraId="3C40C4F4" w14:textId="77777777" w:rsidR="00541B8E" w:rsidRDefault="00541B8E">
      <w:pPr>
        <w:rPr>
          <w:rFonts w:hint="eastAsia"/>
        </w:rPr>
      </w:pPr>
    </w:p>
    <w:p w14:paraId="1BD08C6D" w14:textId="77777777" w:rsidR="00541B8E" w:rsidRDefault="000A7BC0">
      <w:pPr>
        <w:rPr>
          <w:rFonts w:hint="eastAsia"/>
        </w:rPr>
      </w:pPr>
      <w:r>
        <w:t>Respectfully submitted,</w:t>
      </w:r>
    </w:p>
    <w:p w14:paraId="2AA7FC87" w14:textId="77777777" w:rsidR="00541B8E" w:rsidRDefault="00541B8E">
      <w:pPr>
        <w:rPr>
          <w:rFonts w:hint="eastAsia"/>
        </w:rPr>
      </w:pPr>
    </w:p>
    <w:p w14:paraId="098F9319" w14:textId="77777777" w:rsidR="00541B8E" w:rsidRDefault="000A7BC0">
      <w:pPr>
        <w:rPr>
          <w:rFonts w:hint="eastAsia"/>
        </w:rPr>
      </w:pPr>
      <w:r>
        <w:t>Carol Braun</w:t>
      </w:r>
    </w:p>
    <w:sectPr w:rsidR="00541B8E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d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242F9"/>
    <w:multiLevelType w:val="multilevel"/>
    <w:tmpl w:val="266AFD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691900"/>
    <w:multiLevelType w:val="multilevel"/>
    <w:tmpl w:val="873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E"/>
    <w:rsid w:val="000A7BC0"/>
    <w:rsid w:val="005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9C71"/>
  <w15:docId w15:val="{927BE34E-E061-4374-B95B-AD84513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king</dc:creator>
  <dc:description/>
  <cp:lastModifiedBy>Pam king</cp:lastModifiedBy>
  <cp:revision>2</cp:revision>
  <cp:lastPrinted>2021-01-26T22:48:00Z</cp:lastPrinted>
  <dcterms:created xsi:type="dcterms:W3CDTF">2021-01-26T22:50:00Z</dcterms:created>
  <dcterms:modified xsi:type="dcterms:W3CDTF">2021-01-26T22:50:00Z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